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D8D13A" w14:textId="53678B40" w:rsidR="00626110" w:rsidRDefault="00540885">
      <w:pPr>
        <w:rPr>
          <w:b/>
          <w:bCs/>
        </w:rPr>
      </w:pPr>
      <w:r w:rsidRPr="00540885">
        <w:rPr>
          <w:b/>
          <w:bCs/>
        </w:rPr>
        <w:t>Adding custom filter to validate JWT Token</w:t>
      </w:r>
      <w:r>
        <w:rPr>
          <w:b/>
          <w:bCs/>
        </w:rPr>
        <w:t>.</w:t>
      </w:r>
    </w:p>
    <w:p w14:paraId="4655EFDD" w14:textId="60C05744" w:rsidR="00540885" w:rsidRDefault="005132E0">
      <w:r>
        <w:rPr>
          <w:noProof/>
        </w:rPr>
        <w:drawing>
          <wp:inline distT="0" distB="0" distL="0" distR="0" wp14:anchorId="52866B23" wp14:editId="252A3F05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0AB3C" w14:textId="3F160D57" w:rsidR="005132E0" w:rsidRDefault="005132E0"/>
    <w:p w14:paraId="4C0A95B3" w14:textId="0057F69D" w:rsidR="005132E0" w:rsidRDefault="007D3897">
      <w:r>
        <w:rPr>
          <w:noProof/>
        </w:rPr>
        <w:drawing>
          <wp:inline distT="0" distB="0" distL="0" distR="0" wp14:anchorId="549EA9FC" wp14:editId="468F3E5B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C9870" w14:textId="6C3922E3" w:rsidR="007D3897" w:rsidRDefault="00093AD4">
      <w:r>
        <w:rPr>
          <w:noProof/>
        </w:rPr>
        <w:lastRenderedPageBreak/>
        <w:drawing>
          <wp:inline distT="0" distB="0" distL="0" distR="0" wp14:anchorId="59FFD90A" wp14:editId="692B31A8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C54A0" w14:textId="6ED8FF37" w:rsidR="006866C5" w:rsidRDefault="006866C5"/>
    <w:p w14:paraId="15C3E53B" w14:textId="06878D52" w:rsidR="00557C6F" w:rsidRDefault="00557C6F">
      <w:r>
        <w:t>We will use gateway predicate and gateway filters to achieve the following.</w:t>
      </w:r>
      <w:r w:rsidR="00A378CE">
        <w:t xml:space="preserve"> Some user service doesn’t need to be validated like user registration, user login.</w:t>
      </w:r>
    </w:p>
    <w:p w14:paraId="48FA9EA1" w14:textId="7BF0BCFC" w:rsidR="00557C6F" w:rsidRDefault="00557C6F">
      <w:r>
        <w:rPr>
          <w:noProof/>
        </w:rPr>
        <w:drawing>
          <wp:inline distT="0" distB="0" distL="0" distR="0" wp14:anchorId="5ADC5333" wp14:editId="132E8D55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EF7D8" w14:textId="070CCED9" w:rsidR="00557C6F" w:rsidRDefault="00557C6F"/>
    <w:p w14:paraId="1167FF8D" w14:textId="654D8F9D" w:rsidR="004264EC" w:rsidRDefault="004264EC">
      <w:r>
        <w:t xml:space="preserve">In spring cloud API gateway we will check whether the request header contains the </w:t>
      </w:r>
      <w:r w:rsidR="00BC75B1">
        <w:t>valid JWT token, to check this we will use header predicate.</w:t>
      </w:r>
    </w:p>
    <w:p w14:paraId="6B8B5E23" w14:textId="5CA75854" w:rsidR="004B51B0" w:rsidRDefault="004B51B0"/>
    <w:p w14:paraId="1AF472D9" w14:textId="2EE6AAA0" w:rsidR="004B51B0" w:rsidRDefault="004B51B0"/>
    <w:p w14:paraId="622C9404" w14:textId="633739C3" w:rsidR="004B51B0" w:rsidRDefault="004B51B0"/>
    <w:p w14:paraId="6F09FC26" w14:textId="008FE393" w:rsidR="004B51B0" w:rsidRPr="004B51B0" w:rsidRDefault="004B51B0" w:rsidP="004B51B0">
      <w:pPr>
        <w:rPr>
          <w:b/>
          <w:bCs/>
        </w:rPr>
      </w:pPr>
      <w:r w:rsidRPr="004B51B0">
        <w:rPr>
          <w:b/>
          <w:bCs/>
          <w:highlight w:val="yellow"/>
        </w:rPr>
        <w:t>Spring.cloud.gateway.routes[0].predicates[2] = Header =  Authorizati</w:t>
      </w:r>
      <w:r w:rsidR="00EE68C4">
        <w:rPr>
          <w:b/>
          <w:bCs/>
          <w:highlight w:val="yellow"/>
        </w:rPr>
        <w:t>o</w:t>
      </w:r>
      <w:r w:rsidRPr="004B51B0">
        <w:rPr>
          <w:b/>
          <w:bCs/>
          <w:highlight w:val="yellow"/>
        </w:rPr>
        <w:t>n, Bearer (.*)</w:t>
      </w:r>
    </w:p>
    <w:p w14:paraId="58AFE5A6" w14:textId="44EEBA68" w:rsidR="004B51B0" w:rsidRDefault="009F6664">
      <w:r>
        <w:t xml:space="preserve">This predicate will check whether the request header has </w:t>
      </w:r>
      <w:r w:rsidR="00CC4092">
        <w:t xml:space="preserve">a header called “Authorization” and value which starts from “Bearer”. This predicate does not </w:t>
      </w:r>
      <w:r w:rsidR="00EE68C4">
        <w:t>validate the token, token will be validated by filter separately.</w:t>
      </w:r>
    </w:p>
    <w:p w14:paraId="7760F1EE" w14:textId="1571FAF4" w:rsidR="00BC75B1" w:rsidRDefault="00F70850">
      <w:r>
        <w:rPr>
          <w:noProof/>
        </w:rPr>
        <w:drawing>
          <wp:inline distT="0" distB="0" distL="0" distR="0" wp14:anchorId="0092F5D4" wp14:editId="1446AFAC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52DF1" w14:textId="51B06572" w:rsidR="00EE68C4" w:rsidRDefault="00EE68C4"/>
    <w:p w14:paraId="773099A8" w14:textId="5AE5B69E" w:rsidR="00EE68C4" w:rsidRDefault="00B05563">
      <w:pPr>
        <w:rPr>
          <w:b/>
          <w:bCs/>
          <w:color w:val="FF0000"/>
        </w:rPr>
      </w:pPr>
      <w:r w:rsidRPr="007E195E">
        <w:rPr>
          <w:b/>
          <w:bCs/>
          <w:color w:val="FF0000"/>
          <w:highlight w:val="yellow"/>
        </w:rPr>
        <w:t xml:space="preserve">Try to run the application at this moment, without providing the </w:t>
      </w:r>
      <w:r w:rsidR="007E195E" w:rsidRPr="007E195E">
        <w:rPr>
          <w:b/>
          <w:bCs/>
          <w:color w:val="FF0000"/>
          <w:highlight w:val="yellow"/>
        </w:rPr>
        <w:t>header “Authorization” and any random value start from “Bearer”.</w:t>
      </w:r>
    </w:p>
    <w:p w14:paraId="399BAF94" w14:textId="24AB94FD" w:rsidR="00D44E80" w:rsidRDefault="00D44E80">
      <w:pPr>
        <w:pBdr>
          <w:bottom w:val="single" w:sz="6" w:space="1" w:color="auto"/>
        </w:pBdr>
        <w:rPr>
          <w:b/>
          <w:bCs/>
          <w:color w:val="FF0000"/>
        </w:rPr>
      </w:pPr>
    </w:p>
    <w:p w14:paraId="22AE0D1F" w14:textId="1FBD663F" w:rsidR="00D44E80" w:rsidRDefault="005F0BBA">
      <w:pPr>
        <w:rPr>
          <w:b/>
          <w:bCs/>
        </w:rPr>
      </w:pPr>
      <w:r>
        <w:rPr>
          <w:b/>
          <w:bCs/>
        </w:rPr>
        <w:t>Creating a new Filter and a</w:t>
      </w:r>
      <w:r w:rsidR="00C82EDE">
        <w:rPr>
          <w:b/>
          <w:bCs/>
        </w:rPr>
        <w:t>dding support for JWT Validation.</w:t>
      </w:r>
    </w:p>
    <w:p w14:paraId="35FEAB5A" w14:textId="036B1F49" w:rsidR="00C82EDE" w:rsidRDefault="00FF6FF2">
      <w:r>
        <w:rPr>
          <w:noProof/>
        </w:rPr>
        <w:lastRenderedPageBreak/>
        <w:drawing>
          <wp:inline distT="0" distB="0" distL="0" distR="0" wp14:anchorId="12634A7B" wp14:editId="7BCEC775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DAA2" w14:textId="43F38AFE" w:rsidR="00372C0F" w:rsidRDefault="00372C0F">
      <w:r>
        <w:t>In this place we can either choose Jackson dataformat api</w:t>
      </w:r>
    </w:p>
    <w:p w14:paraId="775BCB48" w14:textId="7AA59B9A" w:rsidR="00217201" w:rsidRDefault="000C18F8">
      <w:r>
        <w:rPr>
          <w:noProof/>
        </w:rPr>
        <w:drawing>
          <wp:inline distT="0" distB="0" distL="0" distR="0" wp14:anchorId="73A9E62E" wp14:editId="50014619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4DDE" w14:textId="77777777" w:rsidR="00372C0F" w:rsidRPr="00C82EDE" w:rsidRDefault="00372C0F"/>
    <w:p w14:paraId="6DF08E95" w14:textId="579B4E16" w:rsidR="007E195E" w:rsidRDefault="00BB4F24">
      <w:pPr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3AE8D281" wp14:editId="259BB302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F7ED3" w14:textId="78FFF7DC" w:rsidR="005F7E76" w:rsidRDefault="00CB1761">
      <w:pPr>
        <w:rPr>
          <w:b/>
          <w:bCs/>
          <w:color w:val="FF0000"/>
        </w:rPr>
      </w:pPr>
      <w:r>
        <w:rPr>
          <w:b/>
          <w:bCs/>
          <w:color w:val="FF0000"/>
        </w:rPr>
        <w:t>“</w:t>
      </w:r>
      <w:r w:rsidR="00B9669B">
        <w:rPr>
          <w:b/>
          <w:bCs/>
          <w:color w:val="FF0000"/>
        </w:rPr>
        <w:t>Abstract gateway filter factory</w:t>
      </w:r>
      <w:r>
        <w:rPr>
          <w:b/>
          <w:bCs/>
          <w:color w:val="FF0000"/>
        </w:rPr>
        <w:t>”</w:t>
      </w:r>
      <w:r w:rsidR="00B9669B">
        <w:rPr>
          <w:b/>
          <w:bCs/>
          <w:color w:val="FF0000"/>
        </w:rPr>
        <w:t xml:space="preserve"> is used to </w:t>
      </w:r>
      <w:r w:rsidR="001B1B55">
        <w:rPr>
          <w:b/>
          <w:bCs/>
          <w:color w:val="FF0000"/>
        </w:rPr>
        <w:t>int</w:t>
      </w:r>
      <w:r w:rsidR="005B6756">
        <w:rPr>
          <w:b/>
          <w:bCs/>
          <w:color w:val="FF0000"/>
        </w:rPr>
        <w:t>ercept</w:t>
      </w:r>
      <w:r w:rsidR="001B1B55">
        <w:rPr>
          <w:b/>
          <w:bCs/>
          <w:color w:val="FF0000"/>
        </w:rPr>
        <w:t xml:space="preserve"> before a request to the destination is made.</w:t>
      </w:r>
    </w:p>
    <w:p w14:paraId="4BBC7919" w14:textId="7237705A" w:rsidR="001B1B55" w:rsidRDefault="001B1B55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55BEB717" wp14:editId="099D7C2C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E0FE6" w14:textId="77777777" w:rsidR="00B8162A" w:rsidRDefault="00B8162A">
      <w:pPr>
        <w:rPr>
          <w:b/>
          <w:bCs/>
          <w:color w:val="FF0000"/>
        </w:rPr>
      </w:pPr>
    </w:p>
    <w:p w14:paraId="657EB8B0" w14:textId="640E6C9A" w:rsidR="00BB4F24" w:rsidRDefault="00A56326">
      <w:pPr>
        <w:rPr>
          <w:b/>
          <w:bCs/>
        </w:rPr>
      </w:pPr>
      <w:r>
        <w:rPr>
          <w:b/>
          <w:bCs/>
        </w:rPr>
        <w:t>Apply(</w:t>
      </w:r>
      <w:r w:rsidR="00E54C67">
        <w:rPr>
          <w:b/>
          <w:bCs/>
        </w:rPr>
        <w:t>) method is where we have to enter our logic.</w:t>
      </w:r>
    </w:p>
    <w:p w14:paraId="18693ADF" w14:textId="07DD2184" w:rsidR="00E54C67" w:rsidRDefault="00E54C6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A827EAE" wp14:editId="34240C20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0EB39" w14:textId="495B6D44" w:rsidR="00164677" w:rsidRDefault="00164677">
      <w:pPr>
        <w:rPr>
          <w:b/>
          <w:bCs/>
        </w:rPr>
      </w:pPr>
    </w:p>
    <w:p w14:paraId="537B98E7" w14:textId="6FFD186E" w:rsidR="008971D9" w:rsidRDefault="008971D9">
      <w:pPr>
        <w:rPr>
          <w:b/>
          <w:bCs/>
        </w:rPr>
      </w:pPr>
      <w:r>
        <w:rPr>
          <w:b/>
          <w:bCs/>
        </w:rPr>
        <w:t xml:space="preserve">Now we have custom filter class created, </w:t>
      </w:r>
      <w:r w:rsidR="00CD6385">
        <w:rPr>
          <w:b/>
          <w:bCs/>
        </w:rPr>
        <w:t>all we have to do is to assign it to a specific route</w:t>
      </w:r>
      <w:r w:rsidR="00FC6073">
        <w:rPr>
          <w:b/>
          <w:bCs/>
        </w:rPr>
        <w:t xml:space="preserve"> for which I want this filter to be executed.</w:t>
      </w:r>
    </w:p>
    <w:p w14:paraId="5B9F397B" w14:textId="26EFDBCA" w:rsidR="00FC6073" w:rsidRDefault="002A7E4D">
      <w:pPr>
        <w:rPr>
          <w:b/>
          <w:bCs/>
        </w:rPr>
      </w:pPr>
      <w:r>
        <w:rPr>
          <w:noProof/>
        </w:rPr>
        <w:drawing>
          <wp:inline distT="0" distB="0" distL="0" distR="0" wp14:anchorId="6D5958EC" wp14:editId="116C376A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FA2E8" w14:textId="476D3756" w:rsidR="00F913A0" w:rsidRDefault="00F913A0">
      <w:pPr>
        <w:rPr>
          <w:b/>
          <w:bCs/>
        </w:rPr>
      </w:pPr>
      <w:r w:rsidRPr="0087431D">
        <w:rPr>
          <w:b/>
          <w:bCs/>
          <w:highlight w:val="yellow"/>
        </w:rPr>
        <w:t>Spring.cloud.gateway.routes[0].filters[2]=AuthorizationHeaderFilter</w:t>
      </w:r>
      <w:r w:rsidR="0087431D">
        <w:rPr>
          <w:b/>
          <w:bCs/>
        </w:rPr>
        <w:t>.</w:t>
      </w:r>
    </w:p>
    <w:p w14:paraId="43F0BC94" w14:textId="00CFAB89" w:rsidR="0087431D" w:rsidRDefault="0087431D">
      <w:pPr>
        <w:rPr>
          <w:b/>
          <w:bCs/>
        </w:rPr>
      </w:pPr>
      <w:r>
        <w:rPr>
          <w:b/>
          <w:bCs/>
        </w:rPr>
        <w:t>AuthorizationHeaderFilter class is our custom filter class name</w:t>
      </w:r>
      <w:r w:rsidR="00A836B9">
        <w:rPr>
          <w:b/>
          <w:bCs/>
        </w:rPr>
        <w:t xml:space="preserve">, now this filter will particularly executes only when </w:t>
      </w:r>
      <w:r w:rsidR="009E2C69">
        <w:rPr>
          <w:b/>
          <w:bCs/>
        </w:rPr>
        <w:t>request is routed to this path. If we have other routes configured in this properties file then we have to explicitly mention</w:t>
      </w:r>
      <w:r w:rsidR="00477185">
        <w:rPr>
          <w:b/>
          <w:bCs/>
        </w:rPr>
        <w:t xml:space="preserve"> this filter </w:t>
      </w:r>
      <w:r w:rsidR="006A0780">
        <w:rPr>
          <w:b/>
          <w:bCs/>
        </w:rPr>
        <w:t>over there as well.</w:t>
      </w:r>
    </w:p>
    <w:p w14:paraId="39F46389" w14:textId="7AF83E2E" w:rsidR="006A0780" w:rsidRDefault="001408B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AE50E61" wp14:editId="4DD67723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7413D" w14:textId="0F6343B5" w:rsidR="00F4634A" w:rsidRDefault="00D84A84">
      <w:r>
        <w:t>For example, we have added few new routes</w:t>
      </w:r>
      <w:r w:rsidR="005A7E98">
        <w:t xml:space="preserve">, </w:t>
      </w:r>
      <w:r w:rsidR="006A3828">
        <w:t>add added the filters explicitly wherever is required.</w:t>
      </w:r>
    </w:p>
    <w:p w14:paraId="20767182" w14:textId="5F5E79E1" w:rsidR="00D84A84" w:rsidRPr="00F72F3C" w:rsidRDefault="005A7E98">
      <w:pPr>
        <w:rPr>
          <w:b/>
          <w:bCs/>
          <w:color w:val="FF0000"/>
          <w:highlight w:val="yellow"/>
        </w:rPr>
      </w:pPr>
      <w:r w:rsidRPr="006A3828">
        <w:rPr>
          <w:b/>
          <w:bCs/>
          <w:highlight w:val="yellow"/>
        </w:rPr>
        <w:t>routes[0]</w:t>
      </w:r>
      <w:r w:rsidR="00F4634A" w:rsidRPr="006A3828">
        <w:rPr>
          <w:b/>
          <w:bCs/>
          <w:highlight w:val="yellow"/>
        </w:rPr>
        <w:t xml:space="preserve"> is welcome page, </w:t>
      </w:r>
      <w:r w:rsidR="00F4634A" w:rsidRPr="00F72F3C">
        <w:rPr>
          <w:b/>
          <w:bCs/>
          <w:color w:val="FF0000"/>
          <w:highlight w:val="yellow"/>
        </w:rPr>
        <w:t>requires validation</w:t>
      </w:r>
    </w:p>
    <w:p w14:paraId="467699D5" w14:textId="75B8332D" w:rsidR="00F4634A" w:rsidRPr="006A3828" w:rsidRDefault="00F4634A">
      <w:pPr>
        <w:rPr>
          <w:b/>
          <w:bCs/>
          <w:highlight w:val="yellow"/>
        </w:rPr>
      </w:pPr>
      <w:r w:rsidRPr="006A3828">
        <w:rPr>
          <w:b/>
          <w:bCs/>
          <w:highlight w:val="yellow"/>
        </w:rPr>
        <w:t xml:space="preserve">routes[1] is </w:t>
      </w:r>
      <w:r w:rsidR="008341A3" w:rsidRPr="006A3828">
        <w:rPr>
          <w:b/>
          <w:bCs/>
          <w:highlight w:val="yellow"/>
        </w:rPr>
        <w:t xml:space="preserve">register user page, </w:t>
      </w:r>
      <w:r w:rsidR="008341A3" w:rsidRPr="00F72F3C">
        <w:rPr>
          <w:b/>
          <w:bCs/>
          <w:color w:val="FF0000"/>
          <w:highlight w:val="yellow"/>
        </w:rPr>
        <w:t>doesn’t require validation</w:t>
      </w:r>
    </w:p>
    <w:p w14:paraId="3690385D" w14:textId="35F8DE8A" w:rsidR="008341A3" w:rsidRPr="006A3828" w:rsidRDefault="008341A3">
      <w:pPr>
        <w:rPr>
          <w:b/>
          <w:bCs/>
          <w:highlight w:val="yellow"/>
        </w:rPr>
      </w:pPr>
      <w:r w:rsidRPr="006A3828">
        <w:rPr>
          <w:b/>
          <w:bCs/>
          <w:highlight w:val="yellow"/>
        </w:rPr>
        <w:t xml:space="preserve">routes[2] is login page, </w:t>
      </w:r>
      <w:r w:rsidRPr="00F72F3C">
        <w:rPr>
          <w:b/>
          <w:bCs/>
          <w:color w:val="FF0000"/>
          <w:highlight w:val="yellow"/>
        </w:rPr>
        <w:t>doesn’t require validation</w:t>
      </w:r>
    </w:p>
    <w:p w14:paraId="277E15EC" w14:textId="6581D3CB" w:rsidR="008341A3" w:rsidRDefault="008341A3">
      <w:pPr>
        <w:rPr>
          <w:b/>
          <w:bCs/>
          <w:color w:val="FF0000"/>
        </w:rPr>
      </w:pPr>
      <w:r w:rsidRPr="006A3828">
        <w:rPr>
          <w:b/>
          <w:bCs/>
          <w:highlight w:val="yellow"/>
        </w:rPr>
        <w:t>routes[3]</w:t>
      </w:r>
      <w:r w:rsidR="00072073" w:rsidRPr="006A3828">
        <w:rPr>
          <w:b/>
          <w:bCs/>
          <w:highlight w:val="yellow"/>
        </w:rPr>
        <w:t xml:space="preserve"> is read, update, delete user, </w:t>
      </w:r>
      <w:r w:rsidR="00072073" w:rsidRPr="00F72F3C">
        <w:rPr>
          <w:b/>
          <w:bCs/>
          <w:color w:val="FF0000"/>
          <w:highlight w:val="yellow"/>
        </w:rPr>
        <w:t>require</w:t>
      </w:r>
      <w:r w:rsidR="00F72F3C">
        <w:rPr>
          <w:b/>
          <w:bCs/>
          <w:color w:val="FF0000"/>
          <w:highlight w:val="yellow"/>
        </w:rPr>
        <w:t>s</w:t>
      </w:r>
      <w:r w:rsidR="00072073" w:rsidRPr="00F72F3C">
        <w:rPr>
          <w:b/>
          <w:bCs/>
          <w:color w:val="FF0000"/>
          <w:highlight w:val="yellow"/>
        </w:rPr>
        <w:t xml:space="preserve"> validation</w:t>
      </w:r>
    </w:p>
    <w:p w14:paraId="40A71113" w14:textId="04604E66" w:rsidR="00CD66D2" w:rsidRDefault="002B4D81">
      <w:pPr>
        <w:rPr>
          <w:b/>
          <w:bCs/>
        </w:rPr>
      </w:pPr>
      <w:r>
        <w:rPr>
          <w:noProof/>
        </w:rPr>
        <w:drawing>
          <wp:inline distT="0" distB="0" distL="0" distR="0" wp14:anchorId="78F76C0D" wp14:editId="75BDF5AF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C60C3" w14:textId="0E59AF3C" w:rsidR="00206546" w:rsidRPr="00206546" w:rsidRDefault="00206546">
      <w:r>
        <w:t>In above image we are implementing the logic to read the jwt token passed request.</w:t>
      </w:r>
      <w:r w:rsidR="00FC400A">
        <w:t xml:space="preserve"> </w:t>
      </w:r>
      <w:r w:rsidR="00FC400A" w:rsidRPr="005010E7">
        <w:rPr>
          <w:highlight w:val="yellow"/>
        </w:rPr>
        <w:t>“GatewayFilter”</w:t>
      </w:r>
      <w:r w:rsidR="00FC400A">
        <w:t xml:space="preserve"> is an interface contains one method</w:t>
      </w:r>
      <w:r w:rsidR="007C4632">
        <w:t xml:space="preserve"> with 2 parameters </w:t>
      </w:r>
      <w:r w:rsidR="007C4632" w:rsidRPr="005010E7">
        <w:rPr>
          <w:highlight w:val="yellow"/>
        </w:rPr>
        <w:t>exchange and chain.</w:t>
      </w:r>
      <w:r w:rsidR="007C4632">
        <w:t xml:space="preserve"> We are using lambda functions to</w:t>
      </w:r>
      <w:r w:rsidR="0074275F">
        <w:t xml:space="preserve"> implement this method. </w:t>
      </w:r>
      <w:r w:rsidR="0074275F" w:rsidRPr="00693D23">
        <w:rPr>
          <w:highlight w:val="yellow"/>
        </w:rPr>
        <w:t>Exchange parameter contains the request content and chain parameter is</w:t>
      </w:r>
      <w:r w:rsidR="00B90B18" w:rsidRPr="00693D23">
        <w:rPr>
          <w:highlight w:val="yellow"/>
        </w:rPr>
        <w:t xml:space="preserve"> passes the request to next filter chain</w:t>
      </w:r>
      <w:r w:rsidR="00B90B18">
        <w:t>.</w:t>
      </w:r>
      <w:r w:rsidR="009D56C9">
        <w:t xml:space="preserve"> We are getting the request, read it contents</w:t>
      </w:r>
      <w:r w:rsidR="008C29DC">
        <w:t xml:space="preserve">, if </w:t>
      </w:r>
      <w:r w:rsidR="008C29DC">
        <w:lastRenderedPageBreak/>
        <w:t xml:space="preserve">request doesn’t contain a header “Authorization” </w:t>
      </w:r>
      <w:r w:rsidR="00387E7D">
        <w:t xml:space="preserve">then we will return the error else we will check the jwt </w:t>
      </w:r>
      <w:r w:rsidR="005010E7">
        <w:t>token by removing the work bearer from it.</w:t>
      </w:r>
    </w:p>
    <w:p w14:paraId="3D2EC0A1" w14:textId="21BEF4CA" w:rsidR="006A3828" w:rsidRDefault="006A3828">
      <w:pPr>
        <w:rPr>
          <w:b/>
          <w:bCs/>
        </w:rPr>
      </w:pPr>
    </w:p>
    <w:p w14:paraId="35C1B1D7" w14:textId="2BAD8535" w:rsidR="00693D23" w:rsidRDefault="004C52EC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6BF9DBB" wp14:editId="575BEB5B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BFD73" w14:textId="48081BCC" w:rsidR="0002002B" w:rsidRDefault="0002002B">
      <w:pPr>
        <w:rPr>
          <w:lang w:val="en-US"/>
        </w:rPr>
      </w:pPr>
      <w:r>
        <w:rPr>
          <w:lang w:val="en-US"/>
        </w:rPr>
        <w:t xml:space="preserve">In the above image, </w:t>
      </w:r>
      <w:r w:rsidR="00B30B2B">
        <w:rPr>
          <w:lang w:val="en-US"/>
        </w:rPr>
        <w:t xml:space="preserve">isJwtvalid() is validating the </w:t>
      </w:r>
      <w:r w:rsidR="00D206FF">
        <w:rPr>
          <w:lang w:val="en-US"/>
        </w:rPr>
        <w:t xml:space="preserve">jwt key received in the request with the </w:t>
      </w:r>
      <w:r w:rsidR="00555F1B">
        <w:rPr>
          <w:lang w:val="en-US"/>
        </w:rPr>
        <w:t>setSigning key and subject which is nothing but the userId.</w:t>
      </w:r>
    </w:p>
    <w:p w14:paraId="7A1F40B7" w14:textId="15317C23" w:rsidR="00D06422" w:rsidRDefault="00C748E2">
      <w:pPr>
        <w:rPr>
          <w:lang w:val="en-US"/>
        </w:rPr>
      </w:pPr>
      <w:r>
        <w:rPr>
          <w:lang w:val="en-US"/>
        </w:rPr>
        <w:t xml:space="preserve">Here we are not validating the </w:t>
      </w:r>
      <w:r w:rsidR="001939B9">
        <w:rPr>
          <w:lang w:val="en-US"/>
        </w:rPr>
        <w:t>userid that is subject. We can validate it using the method -level security</w:t>
      </w:r>
      <w:r w:rsidR="00405250">
        <w:rPr>
          <w:lang w:val="en-US"/>
        </w:rPr>
        <w:t xml:space="preserve"> rather than calling DB to validate.</w:t>
      </w:r>
    </w:p>
    <w:p w14:paraId="26740443" w14:textId="445CEB24" w:rsidR="00F71335" w:rsidRDefault="00F71335">
      <w:pPr>
        <w:rPr>
          <w:lang w:val="en-US"/>
        </w:rPr>
      </w:pPr>
      <w:r w:rsidRPr="00F71335">
        <w:rPr>
          <w:highlight w:val="yellow"/>
          <w:lang w:val="en-US"/>
        </w:rPr>
        <w:t>Run the application at this point and test the validation of JWT.</w:t>
      </w:r>
    </w:p>
    <w:p w14:paraId="3BB592AE" w14:textId="77777777" w:rsidR="00F71335" w:rsidRPr="0002002B" w:rsidRDefault="00F71335">
      <w:pPr>
        <w:rPr>
          <w:lang w:val="en-US"/>
        </w:rPr>
      </w:pPr>
    </w:p>
    <w:p w14:paraId="7810BC08" w14:textId="77777777" w:rsidR="00FC6073" w:rsidRPr="00A56326" w:rsidRDefault="00FC6073">
      <w:pPr>
        <w:rPr>
          <w:b/>
          <w:bCs/>
        </w:rPr>
      </w:pPr>
    </w:p>
    <w:sectPr w:rsidR="00FC6073" w:rsidRPr="00A5632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6CF3"/>
    <w:rsid w:val="0002002B"/>
    <w:rsid w:val="00072073"/>
    <w:rsid w:val="00093AD4"/>
    <w:rsid w:val="000C18F8"/>
    <w:rsid w:val="001408BB"/>
    <w:rsid w:val="00164677"/>
    <w:rsid w:val="001939B9"/>
    <w:rsid w:val="001B1B55"/>
    <w:rsid w:val="00206546"/>
    <w:rsid w:val="00217201"/>
    <w:rsid w:val="002A7E4D"/>
    <w:rsid w:val="002B4D81"/>
    <w:rsid w:val="00372C0F"/>
    <w:rsid w:val="00387E7D"/>
    <w:rsid w:val="00405250"/>
    <w:rsid w:val="004256AD"/>
    <w:rsid w:val="004264EC"/>
    <w:rsid w:val="00477185"/>
    <w:rsid w:val="004B51B0"/>
    <w:rsid w:val="004C52EC"/>
    <w:rsid w:val="005010E7"/>
    <w:rsid w:val="005132E0"/>
    <w:rsid w:val="00540885"/>
    <w:rsid w:val="00555F1B"/>
    <w:rsid w:val="00557C6F"/>
    <w:rsid w:val="005A7E98"/>
    <w:rsid w:val="005B6756"/>
    <w:rsid w:val="005F0BBA"/>
    <w:rsid w:val="005F7E76"/>
    <w:rsid w:val="00626110"/>
    <w:rsid w:val="006866C5"/>
    <w:rsid w:val="00693D23"/>
    <w:rsid w:val="006A0780"/>
    <w:rsid w:val="006A3828"/>
    <w:rsid w:val="006E093E"/>
    <w:rsid w:val="0074275F"/>
    <w:rsid w:val="007C4632"/>
    <w:rsid w:val="007D3897"/>
    <w:rsid w:val="007E195E"/>
    <w:rsid w:val="008341A3"/>
    <w:rsid w:val="0087431D"/>
    <w:rsid w:val="008971D9"/>
    <w:rsid w:val="008C29DC"/>
    <w:rsid w:val="009D56C9"/>
    <w:rsid w:val="009E2C69"/>
    <w:rsid w:val="009F6664"/>
    <w:rsid w:val="00A378CE"/>
    <w:rsid w:val="00A56326"/>
    <w:rsid w:val="00A836B9"/>
    <w:rsid w:val="00B05563"/>
    <w:rsid w:val="00B30B2B"/>
    <w:rsid w:val="00B8162A"/>
    <w:rsid w:val="00B90B18"/>
    <w:rsid w:val="00B9669B"/>
    <w:rsid w:val="00BB4F24"/>
    <w:rsid w:val="00BC75B1"/>
    <w:rsid w:val="00C748E2"/>
    <w:rsid w:val="00C82EDE"/>
    <w:rsid w:val="00CB1761"/>
    <w:rsid w:val="00CC4092"/>
    <w:rsid w:val="00CD6385"/>
    <w:rsid w:val="00CD66D2"/>
    <w:rsid w:val="00D06422"/>
    <w:rsid w:val="00D206FF"/>
    <w:rsid w:val="00D44E80"/>
    <w:rsid w:val="00D84A84"/>
    <w:rsid w:val="00DF6CF3"/>
    <w:rsid w:val="00E54C67"/>
    <w:rsid w:val="00EE68C4"/>
    <w:rsid w:val="00F4634A"/>
    <w:rsid w:val="00F70850"/>
    <w:rsid w:val="00F71335"/>
    <w:rsid w:val="00F72F3C"/>
    <w:rsid w:val="00F913A0"/>
    <w:rsid w:val="00FA4FA5"/>
    <w:rsid w:val="00FC400A"/>
    <w:rsid w:val="00FC6073"/>
    <w:rsid w:val="00FF6F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AA9003"/>
  <w15:chartTrackingRefBased/>
  <w15:docId w15:val="{21F73B9B-DCAE-4025-843B-2A84DB4FD7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N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</TotalTime>
  <Pages>8</Pages>
  <Words>416</Words>
  <Characters>2376</Characters>
  <Application>Microsoft Office Word</Application>
  <DocSecurity>0</DocSecurity>
  <Lines>19</Lines>
  <Paragraphs>5</Paragraphs>
  <ScaleCrop>false</ScaleCrop>
  <Company/>
  <LinksUpToDate>false</LinksUpToDate>
  <CharactersWithSpaces>2787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Saddam Hussain Mohammed (AP)</dc:creator>
  <cp:keywords/>
  <dc:description/>
  <cp:lastModifiedBy>Saddam Hussain Mohammed (AP)</cp:lastModifiedBy>
  <cp:revision>79</cp:revision>
  <dcterms:created xsi:type="dcterms:W3CDTF">2021-09-04T03:48:00Z</dcterms:created>
  <dcterms:modified xsi:type="dcterms:W3CDTF">2021-09-19T02:32:00Z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4637e5cc-ed1f-4ad6-a881-35c0f1c6f3d8_Enabled">
    <vt:lpwstr>true</vt:lpwstr>
  </property>
  <property fmtid="{D5CDD505-2E9C-101B-9397-08002B2CF9AE}" pid="3" name="MSIP_Label_4637e5cc-ed1f-4ad6-a881-35c0f1c6f3d8_SetDate">
    <vt:lpwstr>2021-09-04T03:48:38Z</vt:lpwstr>
  </property>
  <property fmtid="{D5CDD505-2E9C-101B-9397-08002B2CF9AE}" pid="4" name="MSIP_Label_4637e5cc-ed1f-4ad6-a881-35c0f1c6f3d8_Method">
    <vt:lpwstr>Standard</vt:lpwstr>
  </property>
  <property fmtid="{D5CDD505-2E9C-101B-9397-08002B2CF9AE}" pid="5" name="MSIP_Label_4637e5cc-ed1f-4ad6-a881-35c0f1c6f3d8_Name">
    <vt:lpwstr>General</vt:lpwstr>
  </property>
  <property fmtid="{D5CDD505-2E9C-101B-9397-08002B2CF9AE}" pid="6" name="MSIP_Label_4637e5cc-ed1f-4ad6-a881-35c0f1c6f3d8_SiteId">
    <vt:lpwstr>e3cf3c98-a978-465f-8254-9d541eeea73c</vt:lpwstr>
  </property>
  <property fmtid="{D5CDD505-2E9C-101B-9397-08002B2CF9AE}" pid="7" name="MSIP_Label_4637e5cc-ed1f-4ad6-a881-35c0f1c6f3d8_ActionId">
    <vt:lpwstr>7ac8c849-2015-4fa4-a3b1-15ce865cd09a</vt:lpwstr>
  </property>
  <property fmtid="{D5CDD505-2E9C-101B-9397-08002B2CF9AE}" pid="8" name="MSIP_Label_4637e5cc-ed1f-4ad6-a881-35c0f1c6f3d8_ContentBits">
    <vt:lpwstr>0</vt:lpwstr>
  </property>
</Properties>
</file>